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9" w:rsidRDefault="00CF0C79">
      <w:pPr>
        <w:pStyle w:val="ConsPlusNormal"/>
      </w:pPr>
      <w:r>
        <w:rPr>
          <w:b/>
        </w:rPr>
        <w:t>Название документа</w:t>
      </w:r>
      <w:bookmarkStart w:id="0" w:name="_GoBack"/>
      <w:bookmarkEnd w:id="0"/>
    </w:p>
    <w:p w:rsidR="00B755C9" w:rsidRDefault="00CF0C79">
      <w:pPr>
        <w:pStyle w:val="ConsPlusNormal"/>
        <w:jc w:val="both"/>
      </w:pPr>
      <w:r>
        <w:t>Приказ Минстроя России от 15.04.2022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CF0C79">
      <w:pPr>
        <w:pStyle w:val="ConsPlusNormal"/>
        <w:jc w:val="both"/>
      </w:pPr>
      <w:proofErr w:type="gramStart"/>
      <w:r>
        <w:t>"</w:t>
      </w:r>
      <w:r>
        <w:t>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включаемых в национальные реестры специалистов</w:t>
      </w:r>
      <w:r>
        <w:t>, порядка внесения изменений в национальные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при которых сведения о физическом лице исключаются из национ</w:t>
      </w:r>
      <w:r>
        <w:t>ального реестра</w:t>
      </w:r>
      <w:proofErr w:type="gramEnd"/>
      <w:r>
        <w:t xml:space="preserve"> специалистов"</w:t>
      </w:r>
    </w:p>
    <w:p w:rsidR="00B755C9" w:rsidRDefault="00CF0C79">
      <w:pPr>
        <w:pStyle w:val="ConsPlusNormal"/>
        <w:jc w:val="both"/>
      </w:pPr>
      <w:r>
        <w:t>(Зарегистрировано в Минюсте России 23.05.2022 N 68557)</w:t>
      </w:r>
    </w:p>
    <w:p w:rsidR="00B755C9" w:rsidRDefault="00CF0C79">
      <w:pPr>
        <w:pStyle w:val="ConsPlusNormal"/>
      </w:pPr>
      <w:r>
        <w:rPr>
          <w:b/>
        </w:rPr>
        <w:t>Источник публикации</w:t>
      </w:r>
    </w:p>
    <w:p w:rsidR="00B755C9" w:rsidRDefault="00CF0C79">
      <w:pPr>
        <w:pStyle w:val="ConsPlusNormal"/>
        <w:jc w:val="both"/>
      </w:pPr>
      <w:r>
        <w:t>Официальный интернет-портал правовой информации http://pravo.gov.ru, 23.05.2022</w:t>
      </w:r>
    </w:p>
    <w:p w:rsidR="00B755C9" w:rsidRDefault="00CF0C79">
      <w:pPr>
        <w:pStyle w:val="ConsPlusNormal"/>
      </w:pPr>
      <w:r>
        <w:rPr>
          <w:b/>
        </w:rPr>
        <w:t>Примечание к документу</w:t>
      </w:r>
    </w:p>
    <w:p w:rsidR="00B755C9" w:rsidRDefault="00CF0C79">
      <w:pPr>
        <w:pStyle w:val="ConsPlusNormal"/>
        <w:jc w:val="both"/>
      </w:pPr>
      <w:r>
        <w:t>Начало действия документа - 01.09.2022.</w:t>
      </w:r>
    </w:p>
    <w:p w:rsidR="00B755C9" w:rsidRDefault="00CF0C79">
      <w:pPr>
        <w:pStyle w:val="ConsPlusNormal"/>
        <w:jc w:val="both"/>
      </w:pPr>
      <w:r>
        <w:t>Срок дей</w:t>
      </w:r>
      <w:r>
        <w:t>ствия документа ограничен 1 сентября 2028 года.</w:t>
      </w:r>
    </w:p>
    <w:p w:rsidR="00B755C9" w:rsidRDefault="00CF0C79">
      <w:pPr>
        <w:pStyle w:val="ConsPlusNormal"/>
        <w:spacing w:before="200"/>
      </w:pPr>
      <w:r>
        <w:rPr>
          <w:b/>
        </w:rPr>
        <w:t>Текст документа</w:t>
      </w:r>
    </w:p>
    <w:p w:rsidR="00B755C9" w:rsidRDefault="00B755C9">
      <w:pPr>
        <w:pStyle w:val="ConsPlusNormal"/>
        <w:jc w:val="both"/>
        <w:outlineLvl w:val="0"/>
      </w:pPr>
    </w:p>
    <w:p w:rsidR="00B755C9" w:rsidRDefault="00CF0C79">
      <w:pPr>
        <w:pStyle w:val="ConsPlusNormal"/>
        <w:outlineLvl w:val="0"/>
      </w:pPr>
      <w:r>
        <w:t>Зарегистрировано в Минюсте России 23 мая 2022 г. N 68557</w:t>
      </w:r>
    </w:p>
    <w:p w:rsidR="00B755C9" w:rsidRDefault="00B755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r>
        <w:t>МИНИСТЕРСТВО СТРОИТЕЛЬСТВА И ЖИЛИЩНО-КОММУНАЛЬНОГО</w:t>
      </w:r>
    </w:p>
    <w:p w:rsidR="00B755C9" w:rsidRDefault="00CF0C79">
      <w:pPr>
        <w:pStyle w:val="ConsPlusTitle"/>
        <w:jc w:val="center"/>
      </w:pPr>
      <w:r>
        <w:t>ХОЗЯЙСТВА РОССИЙСКОЙ ФЕДЕРАЦИИ</w:t>
      </w:r>
    </w:p>
    <w:p w:rsidR="00B755C9" w:rsidRDefault="00B755C9">
      <w:pPr>
        <w:pStyle w:val="ConsPlusTitle"/>
        <w:jc w:val="center"/>
      </w:pPr>
    </w:p>
    <w:p w:rsidR="00B755C9" w:rsidRDefault="00CF0C79">
      <w:pPr>
        <w:pStyle w:val="ConsPlusTitle"/>
        <w:jc w:val="center"/>
      </w:pPr>
      <w:r>
        <w:t>ПРИКАЗ</w:t>
      </w:r>
    </w:p>
    <w:p w:rsidR="00B755C9" w:rsidRDefault="00CF0C79">
      <w:pPr>
        <w:pStyle w:val="ConsPlusTitle"/>
        <w:jc w:val="center"/>
      </w:pPr>
      <w:r>
        <w:t>от 15 апреля 2022 г.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B755C9">
      <w:pPr>
        <w:pStyle w:val="ConsPlusTitle"/>
        <w:jc w:val="center"/>
      </w:pPr>
    </w:p>
    <w:p w:rsidR="00B755C9" w:rsidRDefault="00CF0C79">
      <w:pPr>
        <w:pStyle w:val="ConsPlusTitle"/>
        <w:jc w:val="center"/>
      </w:pPr>
      <w:r>
        <w:t>ОБ УТВЕРЖДЕ</w:t>
      </w:r>
      <w:r>
        <w:t>НИИ ПЕРЕЧНЯ</w:t>
      </w:r>
    </w:p>
    <w:p w:rsidR="00B755C9" w:rsidRDefault="00CF0C79">
      <w:pPr>
        <w:pStyle w:val="ConsPlusTitle"/>
        <w:jc w:val="center"/>
      </w:pPr>
      <w:r>
        <w:t>ДОКУМЕНТОВ, ПОДТВЕРЖДАЮЩИХ СООТВЕТСТВИЕ ФИЗИЧЕСКОГО ЛИЦА</w:t>
      </w:r>
    </w:p>
    <w:p w:rsidR="00B755C9" w:rsidRDefault="00CF0C79">
      <w:pPr>
        <w:pStyle w:val="ConsPlusTitle"/>
        <w:jc w:val="center"/>
      </w:pPr>
      <w:r>
        <w:t>МИНИМАЛЬНЫМ ТРЕБОВАНИЯМ, УСТАНОВЛЕННЫМ ЧАСТЬЮ 10 СТАТЬИ</w:t>
      </w:r>
    </w:p>
    <w:p w:rsidR="00B755C9" w:rsidRDefault="00CF0C79">
      <w:pPr>
        <w:pStyle w:val="ConsPlusTitle"/>
        <w:jc w:val="center"/>
      </w:pPr>
      <w:r>
        <w:t>55.5-1 ГРАДОСТРОИТЕЛЬНОГО КОДЕКСА РОССИЙСКОЙ ФЕДЕРАЦИИ,</w:t>
      </w:r>
    </w:p>
    <w:p w:rsidR="00B755C9" w:rsidRDefault="00CF0C79">
      <w:pPr>
        <w:pStyle w:val="ConsPlusTitle"/>
        <w:jc w:val="center"/>
      </w:pPr>
      <w:r>
        <w:t>СОСТАВА СВЕДЕНИЙ, ВКЛЮЧАЕМЫХ В НАЦИОНАЛЬНЫЕ РЕЕСТРЫ</w:t>
      </w:r>
    </w:p>
    <w:p w:rsidR="00B755C9" w:rsidRDefault="00CF0C79">
      <w:pPr>
        <w:pStyle w:val="ConsPlusTitle"/>
        <w:jc w:val="center"/>
      </w:pPr>
      <w:r>
        <w:t xml:space="preserve">СПЕЦИАЛИСТОВ, ПОРЯДКА ВНЕСЕНИЯ ИЗМЕНЕНИЙ </w:t>
      </w:r>
      <w:proofErr w:type="gramStart"/>
      <w:r>
        <w:t>В</w:t>
      </w:r>
      <w:proofErr w:type="gramEnd"/>
      <w:r>
        <w:t xml:space="preserve"> НАЦИОНАЛЬНЫЕ</w:t>
      </w:r>
    </w:p>
    <w:p w:rsidR="00B755C9" w:rsidRDefault="00CF0C79">
      <w:pPr>
        <w:pStyle w:val="ConsPlusTitle"/>
        <w:jc w:val="center"/>
      </w:pPr>
      <w:r>
        <w:t>РЕЕСТРЫ СПЕЦИАЛИСТОВ, ОСНОВАНИЙ ДЛЯ ОТКАЗА ВО ВКЛЮЧЕНИИ</w:t>
      </w:r>
    </w:p>
    <w:p w:rsidR="00B755C9" w:rsidRDefault="00CF0C79">
      <w:pPr>
        <w:pStyle w:val="ConsPlusTitle"/>
        <w:jc w:val="center"/>
      </w:pPr>
      <w:r>
        <w:t xml:space="preserve">СВЕДЕНИЙ О ФИЗИЧЕСКОМ ЛИЦЕ В </w:t>
      </w:r>
      <w:proofErr w:type="gramStart"/>
      <w:r>
        <w:t>СООТВЕТСТВУЮЩИЙ</w:t>
      </w:r>
      <w:proofErr w:type="gramEnd"/>
      <w:r>
        <w:t xml:space="preserve"> НАЦИОНАЛЬНЫЙ</w:t>
      </w:r>
    </w:p>
    <w:p w:rsidR="00B755C9" w:rsidRDefault="00CF0C79">
      <w:pPr>
        <w:pStyle w:val="ConsPlusTitle"/>
        <w:jc w:val="center"/>
      </w:pPr>
      <w:r>
        <w:t>РЕЕСТР СПЕЦИАЛИСТОВ, ПЕРЕЧНЯ СЛУЧАЕВ, ПРИ КОТОРЫХ СВЕДЕНИЯ</w:t>
      </w:r>
    </w:p>
    <w:p w:rsidR="00B755C9" w:rsidRDefault="00CF0C79">
      <w:pPr>
        <w:pStyle w:val="ConsPlusTitle"/>
        <w:jc w:val="center"/>
      </w:pPr>
      <w:r>
        <w:t>О ФИЗИЧЕСКОМ ЛИЦЕ ИСКЛЮЧАЮТ</w:t>
      </w:r>
      <w:r>
        <w:t xml:space="preserve">СЯ ИЗ </w:t>
      </w:r>
      <w:proofErr w:type="gramStart"/>
      <w:r>
        <w:t>НАЦИОНАЛЬНОГО</w:t>
      </w:r>
      <w:proofErr w:type="gramEnd"/>
    </w:p>
    <w:p w:rsidR="00B755C9" w:rsidRDefault="00CF0C79">
      <w:pPr>
        <w:pStyle w:val="ConsPlusTitle"/>
        <w:jc w:val="center"/>
      </w:pPr>
      <w:r>
        <w:t>РЕЕСТРА СПЕЦИАЛИСТОВ</w:t>
      </w:r>
    </w:p>
    <w:p w:rsidR="00B755C9" w:rsidRDefault="00B755C9">
      <w:pPr>
        <w:pStyle w:val="ConsPlusNormal"/>
        <w:ind w:firstLine="540"/>
        <w:jc w:val="both"/>
      </w:pPr>
    </w:p>
    <w:p w:rsidR="00B755C9" w:rsidRDefault="00CF0C79">
      <w:pPr>
        <w:pStyle w:val="ConsPlusNormal"/>
        <w:ind w:firstLine="540"/>
        <w:jc w:val="both"/>
      </w:pPr>
      <w:r>
        <w:t xml:space="preserve">В соответствии с частью 13 статьи 55.5-1 Градостроительного кодекса Российской Федерации (Собрание законодательства Российской Федерации, 2005, N 1, ст. 16; 2016, N 27, ст. 4305; </w:t>
      </w:r>
      <w:proofErr w:type="gramStart"/>
      <w:r>
        <w:t>2022, N 1, ст. 16), пунктом 1 Полож</w:t>
      </w:r>
      <w:r>
        <w:t>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</w:t>
      </w:r>
      <w:r>
        <w:t>2, N 16, ст. 2679), приказываю: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>1. Утвердить: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а) перечень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согласно приложению N 1 к нас</w:t>
      </w:r>
      <w:r>
        <w:t>тоящему приказу;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б) состав сведений, включаемых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строительства, согласно приложению N 2 к настоящему пр</w:t>
      </w:r>
      <w:r>
        <w:t>иказу;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в) порядок внесения изменений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 согласно приложению N 3 к настоящему приказу;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г) ос</w:t>
      </w:r>
      <w:r>
        <w:t xml:space="preserve">нования для отказа во включении сведений о физическом лице в национальный реестр специалистов в области инженерных изысканий и архитектурно-строительного проектирования, </w:t>
      </w:r>
      <w:r>
        <w:lastRenderedPageBreak/>
        <w:t>национальный реестр специалистов в области строительства согласно приложению N 4 к нас</w:t>
      </w:r>
      <w:r>
        <w:t>тоящему приказу;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д) перечень случаев, при 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</w:t>
      </w:r>
      <w:r>
        <w:t>ьства, согласно приложению N 5 к настоящему приказу.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" w:name="P39"/>
      <w:bookmarkEnd w:id="1"/>
      <w:r>
        <w:t>2. Настоящий приказ вступает в силу с 1 сентября 2022 года и действует в течение 6 лет со дня его вступления в силу.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</w:pPr>
      <w:r>
        <w:t>Министр</w:t>
      </w:r>
    </w:p>
    <w:p w:rsidR="00B755C9" w:rsidRDefault="00CF0C79">
      <w:pPr>
        <w:pStyle w:val="ConsPlusNormal"/>
        <w:jc w:val="right"/>
      </w:pPr>
      <w:r>
        <w:t>И.Э.ФАЙЗУЛЛИН</w:t>
      </w: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  <w:outlineLvl w:val="0"/>
      </w:pPr>
      <w:r>
        <w:t>Приложение N 1</w:t>
      </w:r>
    </w:p>
    <w:p w:rsidR="00B755C9" w:rsidRDefault="00CF0C79">
      <w:pPr>
        <w:pStyle w:val="ConsPlusNormal"/>
        <w:jc w:val="right"/>
      </w:pPr>
      <w:r>
        <w:t>к приказу Министерства строительства</w:t>
      </w:r>
    </w:p>
    <w:p w:rsidR="00B755C9" w:rsidRDefault="00CF0C79">
      <w:pPr>
        <w:pStyle w:val="ConsPlusNormal"/>
        <w:jc w:val="right"/>
      </w:pPr>
      <w:r>
        <w:t>и жилищно-коммунального хозяйства</w:t>
      </w:r>
    </w:p>
    <w:p w:rsidR="00B755C9" w:rsidRDefault="00CF0C79">
      <w:pPr>
        <w:pStyle w:val="ConsPlusNormal"/>
        <w:jc w:val="right"/>
      </w:pPr>
      <w:r>
        <w:t>Российской Федерации</w:t>
      </w:r>
    </w:p>
    <w:p w:rsidR="00B755C9" w:rsidRDefault="00CF0C79">
      <w:pPr>
        <w:pStyle w:val="ConsPlusNormal"/>
        <w:jc w:val="right"/>
      </w:pPr>
      <w:r>
        <w:t>от 15 апреля 2022 г.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bookmarkStart w:id="2" w:name="P54"/>
      <w:bookmarkEnd w:id="2"/>
      <w:r>
        <w:t>ПЕРЕЧЕНЬ</w:t>
      </w:r>
    </w:p>
    <w:p w:rsidR="00B755C9" w:rsidRDefault="00CF0C79">
      <w:pPr>
        <w:pStyle w:val="ConsPlusTitle"/>
        <w:jc w:val="center"/>
      </w:pPr>
      <w:r>
        <w:t>ДОКУМЕНТОВ, ПОДТВЕРЖДАЮЩИХ СООТВЕТСТВИЕ ФИЗИЧЕСКОГО ЛИЦА</w:t>
      </w:r>
    </w:p>
    <w:p w:rsidR="00B755C9" w:rsidRDefault="00CF0C79">
      <w:pPr>
        <w:pStyle w:val="ConsPlusTitle"/>
        <w:jc w:val="center"/>
      </w:pPr>
      <w:r>
        <w:t>МИНИМАЛЬНЫМ ТРЕБОВАНИЯМ, УСТАНОВЛЕННЫМ ЧАСТЬЮ 10 СТАТЬИ</w:t>
      </w:r>
    </w:p>
    <w:p w:rsidR="00B755C9" w:rsidRDefault="00CF0C79">
      <w:pPr>
        <w:pStyle w:val="ConsPlusTitle"/>
        <w:jc w:val="center"/>
      </w:pPr>
      <w:r>
        <w:t>55.5-1 ГРАДОСТРОИТЕЛЬНОГО КОДЕКСА РОССИЙСКОЙ ФЕД</w:t>
      </w:r>
      <w:r>
        <w:t>ЕРАЦИИ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ind w:firstLine="540"/>
        <w:jc w:val="both"/>
      </w:pPr>
      <w:r>
        <w:t>1. Документом, подтверждающим наличие у физического лица высшего образования по специальности или направлению подготовки в области строительства, является один из следующих документов: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а) диплом о высшем образовании, выданный в соответствии с закон</w:t>
      </w:r>
      <w:r>
        <w:t>одательством Российской Федерации;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б) документ о высшем образовании, выданный в соответствии с законодательством Союза Советских Социалистических Республик;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в) документ о высшем образовании, полученном в иностранном государстве, и в случае, предусмотренном частью 4 статьи 107 Федерального закона от 29 декабря 2012 г. N 273-ФЗ "Об образовании в Российской Федерации" (Собрание законодательства Российской Федерац</w:t>
      </w:r>
      <w:r>
        <w:t>ии, 2012, N 53, ст. 7598), свидетельство о признании иностранного образования и (или) иностранной квалификации.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3" w:name="P63"/>
      <w:bookmarkEnd w:id="3"/>
      <w:r>
        <w:t>2. Документом, подтверждающим наличие у физического лица стажа работы в организациях, выполняющих инженерные изыскания, осуществляющих подготовк</w:t>
      </w:r>
      <w:r>
        <w:t>у проектной документации, в организациях, осуществляющих строительство, реконструкцию, капитальный ремонт, снос объектов капитального строительства, на инженерных должностях, является один из следующих документов:</w:t>
      </w:r>
    </w:p>
    <w:p w:rsidR="00B755C9" w:rsidRDefault="00CF0C79">
      <w:pPr>
        <w:pStyle w:val="ConsPlusNormal"/>
        <w:spacing w:before="200"/>
        <w:ind w:firstLine="540"/>
        <w:jc w:val="both"/>
      </w:pPr>
      <w:proofErr w:type="gramStart"/>
      <w:r>
        <w:t>а) трудовая книжка, а в случае, если трудо</w:t>
      </w:r>
      <w:r>
        <w:t>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>б) сведения о трудовой деятельности зар</w:t>
      </w:r>
      <w:r>
        <w:t xml:space="preserve">егистрированного лица, содержащиеся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индивидуальном лицевом счете, предоставленные Пенсионным фондом Российской Федерации или его территориальным органом;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>в) выписка из личного дела, выписка из послужного списка или справка, подтверждающая наличие у ф</w:t>
      </w:r>
      <w:r>
        <w:t xml:space="preserve">изического лица соответствующего стажа, выданная военным комиссариатом, иным органом или организацией, </w:t>
      </w:r>
      <w:proofErr w:type="gramStart"/>
      <w:r>
        <w:t>осуществляющими</w:t>
      </w:r>
      <w:proofErr w:type="gramEnd"/>
      <w:r>
        <w:t xml:space="preserve"> хранение личных дел физического лица, проходившего военную службу;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lastRenderedPageBreak/>
        <w:t>г) документ, подтверждающий трудовой стаж в соответствии с правом стра</w:t>
      </w:r>
      <w:r>
        <w:t>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д) выписка из Единого государственного реестра индивидуальных предпринимателей (для подтверждения стажа индивидуального предп</w:t>
      </w:r>
      <w:r>
        <w:t>ринимателя);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е) выписка из Единого государственного реестра юридических лиц для подтверждения осуществления работодателем физического лица деятельности в области инженерных изысканий, архитектурно-строительного проектирования, строительства (по желанию зая</w:t>
      </w:r>
      <w:r>
        <w:t>вителя);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ж) должностная инструкция или должностной регламент для подтверждения осуществления физическим лицом трудовой функции на инженерных должностях (по желанию заявителя).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3. Документом, подтверждающим наличие у физического лица общего трудового стажа </w:t>
      </w:r>
      <w:r>
        <w:t>по профессии, специальности или направлению подготовки в области строительства, является один из документов, предусмотренных пунктом 2 настоящего Перечня.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4" w:name="P72"/>
      <w:bookmarkEnd w:id="4"/>
      <w:r>
        <w:t xml:space="preserve">4. </w:t>
      </w:r>
      <w:proofErr w:type="gramStart"/>
      <w:r>
        <w:t>Документом, подтверждающим прохождение физическим лицом в соответствии с Федеральным законом</w:t>
      </w:r>
      <w:r>
        <w:t xml:space="preserve"> от 3 июля 2016 г. N 238-ФЗ "О независимой оценке квалификации" (Собрание законодательства Российской Федерации, 2016, N 27, ст. 4171) независимой оценки квалификации на соответствие положениям профессионального стандарта, устанавливающего характеристики к</w:t>
      </w:r>
      <w:r>
        <w:t>валификации, необходимой работнику для осуществления указанного вида профессиональной деятельности, выполнения трудовых функций, должностных обязанностей, установленных частями 3 или 5 статьи</w:t>
      </w:r>
      <w:proofErr w:type="gramEnd"/>
      <w:r>
        <w:t xml:space="preserve"> 55.5-1 Градостроительного кодекса Российской Федерации (Собрание</w:t>
      </w:r>
      <w:r>
        <w:t xml:space="preserve"> законодательства Российской Федерации, 2005, N 1, ст. 16; 2016, N 27, ст. 4305; 2022, N 1, ст. 16), является свидетельство о квалификации, выданное юридическим лицом, осуществляющим деятельность по проведению независимой оценки квалификации.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Документам</w:t>
      </w:r>
      <w:r>
        <w:t>и, подтверждающими право иностранного гражданина на осуществление трудовой деятельности на территории Российской Федерации, являются разрешение на работу или патент, выданные в соответствии с Федеральным законом от 25 июля 2002 г. N 115-ФЗ "О правовом поло</w:t>
      </w:r>
      <w:r>
        <w:t>жении иностранных граждан в Российской Федерации" (Собрание законодательства Российской Федерации, 2002, N 30, ст. 3032; 2022, N 14, ст. 2200) и другими федеральными законами.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Документом, подтверждающим отсутствие непогашенной или неснятой судимости за </w:t>
      </w:r>
      <w:r>
        <w:t>совершение умышленного преступления, является справка о наличии (отсутствии) у физического лица судимости и (или) факта его уголовного преследования либо о прекращении уголовного преследования, полученная не ранее трех месяцев до дня подачи заявления о вкл</w:t>
      </w:r>
      <w:r>
        <w:t>ючении сведений в национальный реестр специалистов в области инженерных изысканий и архитектурно-строительного проектирования, национальный реестр специалистов в области строительства.</w:t>
      </w:r>
      <w:proofErr w:type="gramEnd"/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  <w:outlineLvl w:val="0"/>
      </w:pPr>
      <w:r>
        <w:t>Приложение N 2</w:t>
      </w:r>
    </w:p>
    <w:p w:rsidR="00B755C9" w:rsidRDefault="00CF0C79">
      <w:pPr>
        <w:pStyle w:val="ConsPlusNormal"/>
        <w:jc w:val="right"/>
      </w:pPr>
      <w:r>
        <w:t>к приказу Министерства строительства</w:t>
      </w:r>
    </w:p>
    <w:p w:rsidR="00B755C9" w:rsidRDefault="00CF0C79">
      <w:pPr>
        <w:pStyle w:val="ConsPlusNormal"/>
        <w:jc w:val="right"/>
      </w:pPr>
      <w:r>
        <w:t>и жилищно-комм</w:t>
      </w:r>
      <w:r>
        <w:t>унального хозяйства</w:t>
      </w:r>
    </w:p>
    <w:p w:rsidR="00B755C9" w:rsidRDefault="00CF0C79">
      <w:pPr>
        <w:pStyle w:val="ConsPlusNormal"/>
        <w:jc w:val="right"/>
      </w:pPr>
      <w:r>
        <w:t>Российской Федерации</w:t>
      </w:r>
    </w:p>
    <w:p w:rsidR="00B755C9" w:rsidRDefault="00CF0C79">
      <w:pPr>
        <w:pStyle w:val="ConsPlusNormal"/>
        <w:jc w:val="right"/>
      </w:pPr>
      <w:r>
        <w:t>от 15 апреля 2022 г.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bookmarkStart w:id="5" w:name="P86"/>
      <w:bookmarkEnd w:id="5"/>
      <w:r>
        <w:t>СОСТАВ</w:t>
      </w:r>
    </w:p>
    <w:p w:rsidR="00B755C9" w:rsidRDefault="00CF0C79">
      <w:pPr>
        <w:pStyle w:val="ConsPlusTitle"/>
        <w:jc w:val="center"/>
      </w:pPr>
      <w:r>
        <w:t>СВЕДЕНИЙ, ВКЛЮЧАЕМЫХ В НАЦИОНАЛЬНЫЙ РЕЕСТР СПЕЦИАЛИСТОВ</w:t>
      </w:r>
    </w:p>
    <w:p w:rsidR="00B755C9" w:rsidRDefault="00CF0C79">
      <w:pPr>
        <w:pStyle w:val="ConsPlusTitle"/>
        <w:jc w:val="center"/>
      </w:pPr>
      <w:r>
        <w:t xml:space="preserve">В ОБЛАСТИ ИНЖЕНЕРНЫХ ИЗЫСКАНИЙ И </w:t>
      </w:r>
      <w:proofErr w:type="gramStart"/>
      <w:r>
        <w:t>АРХИТЕКТУРНО-СТРОИТЕЛЬНОГО</w:t>
      </w:r>
      <w:proofErr w:type="gramEnd"/>
    </w:p>
    <w:p w:rsidR="00B755C9" w:rsidRDefault="00CF0C79">
      <w:pPr>
        <w:pStyle w:val="ConsPlusTitle"/>
        <w:jc w:val="center"/>
      </w:pPr>
      <w:r>
        <w:t>ПРОЕКТИРОВАНИЯ, НАЦИОНАЛЬНЫЙ РЕЕСТР СПЕЦИАЛИСТОВ</w:t>
      </w:r>
    </w:p>
    <w:p w:rsidR="00B755C9" w:rsidRDefault="00CF0C79">
      <w:pPr>
        <w:pStyle w:val="ConsPlusTitle"/>
        <w:jc w:val="center"/>
      </w:pPr>
      <w:r>
        <w:t>В ОБЛАСТИ СТ</w:t>
      </w:r>
      <w:r>
        <w:t>РОИТЕЛЬСТВА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ind w:firstLine="540"/>
        <w:jc w:val="both"/>
      </w:pPr>
      <w:r>
        <w:t>1. Идентификационный номер записи в национальном реестре специалистов в области инженерных изысканий и архитектурно-строительного проектирования, национальном реестре специалистов в области строительства (далее - национальный реестр специалист</w:t>
      </w:r>
      <w:r>
        <w:t>ов).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lastRenderedPageBreak/>
        <w:t>2. Фамилия, имя, отчество (последнее - при наличии) физического лица.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3. Вид осуществляемых физическим лицом работ (организация выполнения работ по инженерным изысканиям, по подготовке проектной документации, по строительству, реконструкции, капитальн</w:t>
      </w:r>
      <w:r>
        <w:t>ому ремонту, сносу объектов капитального строительства).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</w:t>
      </w:r>
      <w:r>
        <w:t>алистов.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5. Дата выдачи свидетельства о квалификации, оценка которой проведена в соответствии с Федеральным законом от 3 июля 2016 г. N 238-ФЗ "О независимой оценке квалификации" (Собрание законодательства Российской Федерации, 2016, N 27, ст. 4171).</w:t>
      </w: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  <w:outlineLvl w:val="0"/>
      </w:pPr>
      <w:r>
        <w:t>Приложение N 3</w:t>
      </w:r>
    </w:p>
    <w:p w:rsidR="00B755C9" w:rsidRDefault="00CF0C79">
      <w:pPr>
        <w:pStyle w:val="ConsPlusNormal"/>
        <w:jc w:val="right"/>
      </w:pPr>
      <w:r>
        <w:t>к приказу Министерства строительства</w:t>
      </w:r>
    </w:p>
    <w:p w:rsidR="00B755C9" w:rsidRDefault="00CF0C79">
      <w:pPr>
        <w:pStyle w:val="ConsPlusNormal"/>
        <w:jc w:val="right"/>
      </w:pPr>
      <w:r>
        <w:t>и жилищно-коммунального хозяйства</w:t>
      </w:r>
    </w:p>
    <w:p w:rsidR="00B755C9" w:rsidRDefault="00CF0C79">
      <w:pPr>
        <w:pStyle w:val="ConsPlusNormal"/>
        <w:jc w:val="right"/>
      </w:pPr>
      <w:r>
        <w:t>Российской Федерации</w:t>
      </w:r>
    </w:p>
    <w:p w:rsidR="00B755C9" w:rsidRDefault="00CF0C79">
      <w:pPr>
        <w:pStyle w:val="ConsPlusNormal"/>
        <w:jc w:val="right"/>
      </w:pPr>
      <w:r>
        <w:t>от 15 апреля 2022 г.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bookmarkStart w:id="6" w:name="P108"/>
      <w:bookmarkEnd w:id="6"/>
      <w:r>
        <w:t>ПОРЯДОК</w:t>
      </w:r>
    </w:p>
    <w:p w:rsidR="00B755C9" w:rsidRDefault="00CF0C79">
      <w:pPr>
        <w:pStyle w:val="ConsPlusTitle"/>
        <w:jc w:val="center"/>
      </w:pPr>
      <w:r>
        <w:t>ВНЕСЕНИЯ ИЗМЕНЕНИЙ В НАЦИОНАЛЬНЫЙ РЕЕСТР СПЕЦИАЛИСТОВ</w:t>
      </w:r>
    </w:p>
    <w:p w:rsidR="00B755C9" w:rsidRDefault="00CF0C79">
      <w:pPr>
        <w:pStyle w:val="ConsPlusTitle"/>
        <w:jc w:val="center"/>
      </w:pPr>
      <w:r>
        <w:t xml:space="preserve">В ОБЛАСТИ ИНЖЕНЕРНЫХ ИЗЫСКАНИЙ И </w:t>
      </w:r>
      <w:proofErr w:type="gramStart"/>
      <w:r>
        <w:t>АРХИТЕКТУРНО-СТРОИТЕЛЬН</w:t>
      </w:r>
      <w:r>
        <w:t>ОГО</w:t>
      </w:r>
      <w:proofErr w:type="gramEnd"/>
    </w:p>
    <w:p w:rsidR="00B755C9" w:rsidRDefault="00CF0C79">
      <w:pPr>
        <w:pStyle w:val="ConsPlusTitle"/>
        <w:jc w:val="center"/>
      </w:pPr>
      <w:r>
        <w:t>ПРОЕКТИРОВАНИЯ, НАЦИОНАЛЬНЫЙ РЕЕСТР СПЕЦИАЛИСТОВ</w:t>
      </w:r>
    </w:p>
    <w:p w:rsidR="00B755C9" w:rsidRDefault="00CF0C79">
      <w:pPr>
        <w:pStyle w:val="ConsPlusTitle"/>
        <w:jc w:val="center"/>
      </w:pPr>
      <w:r>
        <w:t>В ОБЛАСТИ СТРОИТЕЛЬСТВА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внесения изменений Национальным объединением саморегулируемых организаций, основанных на членстве лиц, выполняющих инженерные изыскания, и</w:t>
      </w:r>
      <w:r>
        <w:t xml:space="preserve"> саморегулируемых организаций, основанных на членстве лиц, осуществляющих подготовку проектной документации, в национальный реестр специалистов в области инженерных изысканий и архитектурно-строительного проектирования и Национальным объединением саморегул</w:t>
      </w:r>
      <w:r>
        <w:t>ируемых организаций, основанных на членстве лиц, осуществляющих строительство, в национальный реестр специалистов в области строительства (далее - Национальное объединение</w:t>
      </w:r>
      <w:proofErr w:type="gramEnd"/>
      <w:r>
        <w:t xml:space="preserve"> </w:t>
      </w:r>
      <w:proofErr w:type="gramStart"/>
      <w:r>
        <w:t>саморегулируемых организаций, национальный реестр специалистов соответственно).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>2. О</w:t>
      </w:r>
      <w:r>
        <w:t>бработка персональных данных физического лица и их использование осуществляются Национальным объединением саморегулируемых организаций с соблюдением установленных законодательством Российской Федерации требований о защите персональных данных.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7" w:name="P116"/>
      <w:bookmarkEnd w:id="7"/>
      <w:r>
        <w:t xml:space="preserve">3. </w:t>
      </w:r>
      <w:proofErr w:type="gramStart"/>
      <w:r>
        <w:t>В случае и</w:t>
      </w:r>
      <w:r>
        <w:t>зменения включенных в национальный реестр специалистов сведений о физическом лице, такое физическое лицо (далее - заявитель) или его уполномоченный представитель направляет об этом заявление в произвольной форме в соответствующее Национальное объединение с</w:t>
      </w:r>
      <w:r>
        <w:t>аморегулируемых организаций в течение 14 календарных дней со дня таких изменений с приложением документов, подтверждающих такие изменения, за исключением случая, указанного в пункте 14 настоящего Порядка.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bookmarkStart w:id="8" w:name="P117"/>
      <w:bookmarkEnd w:id="8"/>
      <w:r>
        <w:t xml:space="preserve">4. </w:t>
      </w:r>
      <w:proofErr w:type="gramStart"/>
      <w:r>
        <w:t>Саморегулируемая организация в случаях, предусмо</w:t>
      </w:r>
      <w:r>
        <w:t>тренных пунктами 2 и 3 перечня случаев, при 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</w:t>
      </w:r>
      <w:r>
        <w:t>ельства, содержащегося в приложении N 5 к настоящему Приказу (далее - Перечень случаев), направляет в соответствующее Национальное объединение саморегулируемых организаций заявление в произвольной форме о внесении изменений</w:t>
      </w:r>
      <w:proofErr w:type="gramEnd"/>
      <w:r>
        <w:t xml:space="preserve"> </w:t>
      </w:r>
      <w:proofErr w:type="gramStart"/>
      <w:r>
        <w:t>в национальный реестр специалист</w:t>
      </w:r>
      <w:r>
        <w:t xml:space="preserve">ов с приложением документов, подтверждающих такие изменения, в течение 30 календарных дней со дня выявления такого случая, в случаях, предусмотренных пунктами 4, 7 - 12 Перечня случаев, - в течение 30 календарных дней со дня наступления таких случаев, а в </w:t>
      </w:r>
      <w:r>
        <w:t>случае, предусмотренном пунктом 13 Перечня случаев, - в течение 14 календарных дней со дня принятия решения постоянно действующим коллегиальным органом</w:t>
      </w:r>
      <w:proofErr w:type="gramEnd"/>
      <w:r>
        <w:t xml:space="preserve"> управления такой саморегулируемой организации о направлении заявления о внесении изменений в национальны</w:t>
      </w:r>
      <w:r>
        <w:t>й реестр специалистов.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9" w:name="P118"/>
      <w:bookmarkEnd w:id="9"/>
      <w:r>
        <w:lastRenderedPageBreak/>
        <w:t>5. Член саморегулируемой организации, работником которого является (являлось) физическое лицо, либо лицо, заключившее с членом саморегулируемой организации, работником которого является (являлось) такое физическое лицо, договор на вы</w:t>
      </w:r>
      <w:r>
        <w:t>полнение функций технического заказчика, предусмотренных пунктом 22 статьи 1 Градостроительного кодекса Российской Федерации (Собрание законодательства Российской Федерации, 2005, N 1, ст. 16; 2018, N 32, ст. 5133), или договор, предусмотренный частью 2 ст</w:t>
      </w:r>
      <w:r>
        <w:t xml:space="preserve">атьи 47, частью 4 статьи 48, частью 2 статьи 52 или частью 4 статьи 55.31 Градостроительного кодекса Российской Федерации (Собрание законодательства Российской Федерации, 2005, N 1, ст. 16; 2016, N 27, ст. 4305; 2018, N 32, ст. 5133; </w:t>
      </w:r>
      <w:proofErr w:type="gramStart"/>
      <w:r>
        <w:t>2019, N 26, ст. 3317),</w:t>
      </w:r>
      <w:r>
        <w:t xml:space="preserve"> в случае, предусмотренном пунктом 13 Перечня случаев, вправе направить в соответствующее Национальное объединение саморегулируемых организаций заявление в произвольной форме о внесении изменений в национальный реестр специалистов с приложением документов,</w:t>
      </w:r>
      <w:r>
        <w:t xml:space="preserve"> подтверждающих неоднократное (более двух раз) неисполнение таким физическим лицом своих должностных обязанностей специалиста по организации инженерных изысканий, специалиста по организации архитектурно-строительного проектирования или специалиста по орган</w:t>
      </w:r>
      <w:r>
        <w:t>изации</w:t>
      </w:r>
      <w:proofErr w:type="gramEnd"/>
      <w:r>
        <w:t xml:space="preserve"> строительства, </w:t>
      </w:r>
      <w:proofErr w:type="gramStart"/>
      <w:r>
        <w:t>определенных</w:t>
      </w:r>
      <w:proofErr w:type="gramEnd"/>
      <w:r>
        <w:t xml:space="preserve"> статьей 55.5-1 Градостроительного кодекса Российской Федерации (Собрание законодательства Российской Федерации, 2005, N 1, ст. 16; 2016, N 27, ст. 4305; 2022, N 1, ст. 16).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6. Указанные в пунктах 3 - 5 настоящего Порядка </w:t>
      </w:r>
      <w:r>
        <w:t>заявления и документы могут быть поданы в форме электронного документа (пакета электронных документов), подписанного с использованием усиленной квалифицированной электронной подписи.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Рассмотрение указанных в пунктах 3 и 4</w:t>
      </w:r>
      <w:r>
        <w:t xml:space="preserve"> настоящего Порядка заявлений и прилагаемых к ним документов, а также принятие решения о внесении изменений или об отказе во внесении изменений включенных в национальный реестр специалистов сведений о физическом лице в случае несоответствия прилагаемых к з</w:t>
      </w:r>
      <w:r>
        <w:t>аявлению документов перечню документов, подтверждающих соответствие физического лица минимальным требованиям, установленным частью 10 статьи 55.5-1 Градостроительного кодекса</w:t>
      </w:r>
      <w:proofErr w:type="gramEnd"/>
      <w:r>
        <w:t xml:space="preserve"> Российской Федерации, содержащемуся в приложении N 1 к настоящему Приказу (далее </w:t>
      </w:r>
      <w:r>
        <w:t>- Перечень документов), осуществляется Национальным объединением саморегулируемых организаций в течение 14 календарных дней со дня поступления таких заявления, документов, за исключением случая, предусмотренного пунктом 8 настоящего Порядка.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0" w:name="P121"/>
      <w:bookmarkEnd w:id="10"/>
      <w:r>
        <w:t xml:space="preserve">8. </w:t>
      </w:r>
      <w:proofErr w:type="gramStart"/>
      <w:r>
        <w:t>Рассмотрени</w:t>
      </w:r>
      <w:r>
        <w:t>е заявлений и прилагаемых к ним документов, а также принятие решения о внесении изменений или об отказе во внесении изменений включенных в национальный реестр специалистов сведений о физическом лице в случае, предусмотренном пунктом 13 Перечня случаев, осу</w:t>
      </w:r>
      <w:r>
        <w:t>ществляется Советом Национального объединения саморегулируемых организаций в течение 30 календарных дней со дня поступления заявлений, указанных в пунктах 4 и 5 настоящего Порядка.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r>
        <w:t>9. В случае представления неполного комплекта документов, предусмотренных П</w:t>
      </w:r>
      <w:r>
        <w:t>еречнем документов, Национальное объединение саморегулируемых организаций возвращает указанные заявление и прилагаемые к нему документы заявителю (его уполномоченному представителю) в течение 5 рабочих дней со дня их поступления с указанием причин возврата</w:t>
      </w:r>
      <w:r>
        <w:t>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10. В случае самостоятельного выявления Национальным объединением саморегулируемых организаций случаев, предусмотренных пунктами 2 - 12 Перечня случаев, принятие решения о внесении изменений или об отказе во внесении изменений включенных в национальный р</w:t>
      </w:r>
      <w:r>
        <w:t>еестр специалистов сведений осуществляется Национальным объединением саморегулируемых организаций в течение 30 календарных дней со дня выявления соответствующих случаев.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11. Национальное объединение саморегулируемых организаций уведомляет в письменной форме или форме электронного документа, подписанного с использованием усиленной квалифицированной электронной подписи, лиц, направивших указанные в пунктах 3 - 5 настоящего П</w:t>
      </w:r>
      <w:r>
        <w:t xml:space="preserve">орядка заявления, и лицо, сведения о котором содержатся (содержались) в национальном реестре специалистов, о принятом </w:t>
      </w:r>
      <w:proofErr w:type="gramStart"/>
      <w:r>
        <w:t>решении</w:t>
      </w:r>
      <w:proofErr w:type="gramEnd"/>
      <w:r>
        <w:t xml:space="preserve"> о внесении изменений или об отказе во внесении изменений включенных в национальный реестр специалистов сведений о таком физическом</w:t>
      </w:r>
      <w:r>
        <w:t xml:space="preserve"> </w:t>
      </w:r>
      <w:proofErr w:type="gramStart"/>
      <w:r>
        <w:t>лице</w:t>
      </w:r>
      <w:proofErr w:type="gramEnd"/>
      <w:r>
        <w:t xml:space="preserve"> в срок не позднее 3 рабочих дней со дня принятия такого решения.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12. Изменения в национальный реестр специалистов вносятся Национальным объединением саморегулируемых организаций в день принятия решения о внесении таких изменений, за исключением случа</w:t>
      </w:r>
      <w:r>
        <w:t>ев, предусмотренных пунктами 13, 14 и 16 настоящего Порядка.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1" w:name="P126"/>
      <w:bookmarkEnd w:id="11"/>
      <w:r>
        <w:t xml:space="preserve">13. В случае, предусмотренном пунктом 13 Перечня случаев, изменение включенных в национальный </w:t>
      </w:r>
      <w:r>
        <w:lastRenderedPageBreak/>
        <w:t>реестр специалистов сведений вносится Национальным объединением саморегулируемых организаций в течени</w:t>
      </w:r>
      <w:r>
        <w:t>е 1 рабочего дня со дня приятия Советом Национального объединения саморегулируемых организаций решения о внесении такого изменения.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2" w:name="P127"/>
      <w:bookmarkEnd w:id="12"/>
      <w:r>
        <w:t xml:space="preserve">14. </w:t>
      </w:r>
      <w:proofErr w:type="gramStart"/>
      <w:r>
        <w:t>Изменения включенных в национальный реестр специалистов сведений, указанных в пункте 4 Перечня документов, вносятся Наци</w:t>
      </w:r>
      <w:r>
        <w:t>ональным объединением саморегулируемых организаций в течение 1 рабочего дня со дня внесения в реестр сведений о проведении независимой оценки квалификации, предусмотренный статьей 2 Федерального закона от 3 июля 2016 г. N 238-ФЗ "О независимой оценке квали</w:t>
      </w:r>
      <w:r>
        <w:t>фикации" (Собрание законодательства Российской Федерации, 2016, N 27, ст. 4171), информации</w:t>
      </w:r>
      <w:proofErr w:type="gramEnd"/>
      <w:r>
        <w:t xml:space="preserve"> о свидетельстве о квалификации соответствующего физического лица.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15. Национальное объединение саморегулируемых организаций уведомляет лицо, сведения о котором соде</w:t>
      </w:r>
      <w:r>
        <w:t xml:space="preserve">ржатся в национальном реестре специалистов, о необходимости выполнения им требования, установленного пунктом 4 части 10 статьи 55.5-1 Градостроительного кодекса Российской Федерации (Собрание законодательства Российской Федерации, 2005, N 1, ст. 16; 2016, </w:t>
      </w:r>
      <w:r>
        <w:t xml:space="preserve">N 27, ст. 4305; </w:t>
      </w:r>
      <w:proofErr w:type="gramStart"/>
      <w:r>
        <w:t>2022, N 1, ст. 16), не позднее 60 календарных дней до наступления случая, указанного в пункте 5 или пункте 6 Перечня случаев.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bookmarkStart w:id="13" w:name="P129"/>
      <w:bookmarkEnd w:id="13"/>
      <w:r>
        <w:t xml:space="preserve">16. Изменения включенных в национальный реестр специалистов сведений о физическом лице в случаях, предусмотренных </w:t>
      </w:r>
      <w:r>
        <w:t>в пунктах 5 и 6 Перечня случаев, вносятся Национальным объединением саморегулируемых организаций в течение 14 календарных дней со дня наступления таких случаев.</w:t>
      </w: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  <w:outlineLvl w:val="0"/>
      </w:pPr>
      <w:r>
        <w:t>Приложение N 4</w:t>
      </w:r>
    </w:p>
    <w:p w:rsidR="00B755C9" w:rsidRDefault="00CF0C79">
      <w:pPr>
        <w:pStyle w:val="ConsPlusNormal"/>
        <w:jc w:val="right"/>
      </w:pPr>
      <w:r>
        <w:t>к приказу Министерства строительства</w:t>
      </w:r>
    </w:p>
    <w:p w:rsidR="00B755C9" w:rsidRDefault="00CF0C79">
      <w:pPr>
        <w:pStyle w:val="ConsPlusNormal"/>
        <w:jc w:val="right"/>
      </w:pPr>
      <w:r>
        <w:t>и жилищно-коммунального хозяйства</w:t>
      </w:r>
    </w:p>
    <w:p w:rsidR="00B755C9" w:rsidRDefault="00CF0C79">
      <w:pPr>
        <w:pStyle w:val="ConsPlusNormal"/>
        <w:jc w:val="right"/>
      </w:pPr>
      <w:r>
        <w:t>Росс</w:t>
      </w:r>
      <w:r>
        <w:t>ийской Федерации</w:t>
      </w:r>
    </w:p>
    <w:p w:rsidR="00B755C9" w:rsidRDefault="00CF0C79">
      <w:pPr>
        <w:pStyle w:val="ConsPlusNormal"/>
        <w:jc w:val="right"/>
      </w:pPr>
      <w:r>
        <w:t>от 15 апреля 2022 г. N 286/</w:t>
      </w:r>
      <w:proofErr w:type="spellStart"/>
      <w:proofErr w:type="gramStart"/>
      <w:r>
        <w:t>пр</w:t>
      </w:r>
      <w:proofErr w:type="spellEnd"/>
      <w:proofErr w:type="gramEnd"/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bookmarkStart w:id="14" w:name="P141"/>
      <w:bookmarkEnd w:id="14"/>
      <w:r>
        <w:t>ОСНОВАНИЯ</w:t>
      </w:r>
    </w:p>
    <w:p w:rsidR="00B755C9" w:rsidRDefault="00CF0C79">
      <w:pPr>
        <w:pStyle w:val="ConsPlusTitle"/>
        <w:jc w:val="center"/>
      </w:pPr>
      <w:r>
        <w:t>ДЛЯ ОТКАЗА ВО ВКЛЮЧЕНИИ СВЕДЕНИЙ О ФИЗИЧЕСКОМ ЛИЦЕ</w:t>
      </w:r>
    </w:p>
    <w:p w:rsidR="00B755C9" w:rsidRDefault="00CF0C79">
      <w:pPr>
        <w:pStyle w:val="ConsPlusTitle"/>
        <w:jc w:val="center"/>
      </w:pPr>
      <w:r>
        <w:t>В НАЦИОНАЛЬНЫЙ РЕЕСТР СПЕЦИАЛИСТОВ В ОБЛАСТИ ИНЖЕНЕРНЫХ</w:t>
      </w:r>
    </w:p>
    <w:p w:rsidR="00B755C9" w:rsidRDefault="00CF0C79">
      <w:pPr>
        <w:pStyle w:val="ConsPlusTitle"/>
        <w:jc w:val="center"/>
      </w:pPr>
      <w:r>
        <w:t>ИЗЫСКАНИЙ И АРХИТЕКТУРНО-СТРОИТЕЛЬНОГО ПРОЕКТИРОВАНИЯ,</w:t>
      </w:r>
    </w:p>
    <w:p w:rsidR="00B755C9" w:rsidRDefault="00CF0C79">
      <w:pPr>
        <w:pStyle w:val="ConsPlusTitle"/>
        <w:jc w:val="center"/>
      </w:pPr>
      <w:r>
        <w:t>НАЦИОНАЛЬНЫЙ РЕЕСТР СПЕЦИАЛИСТОВ В О</w:t>
      </w:r>
      <w:r>
        <w:t>БЛАСТИ СТРОИТЕЛЬСТВА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ind w:firstLine="540"/>
        <w:jc w:val="both"/>
      </w:pPr>
      <w:r>
        <w:t>1. Несоответствие физического лица требованиям, установленным частью 10 статьи 55.5-1</w:t>
      </w:r>
      <w:r>
        <w:t xml:space="preserve"> Градостроительного кодекса Российской Федерации (Собрание законодательства Российской Федерации, 2005, N 1, ст. 16; 2016, N 27, ст. 4305; 2022, N 1, ст. 16).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2. Установление факта представления физическим лицом документов, содержащих недостоверные сведени</w:t>
      </w:r>
      <w:r>
        <w:t>я.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Наличие в отношении физического лица решений об исключении сведений о нем из национального реестра специалистов в области инженерных изысканий и архитектурно-строительного проектирования, национального реестра специалистов в области строительства в с</w:t>
      </w:r>
      <w:r>
        <w:t>лучаях, предусмотренных пунктами 4 - 8 и 10 - 13 перечня случаев, при которых сведения о физическом лице исключаются из национального реестра специалистов в области инженерных изысканий и архитектурно-строительного проектирования, национального реестра спе</w:t>
      </w:r>
      <w:r>
        <w:t>циалистов</w:t>
      </w:r>
      <w:proofErr w:type="gramEnd"/>
      <w:r>
        <w:t xml:space="preserve"> в области строительства, содержащегося в приложении N 5 к настоящему Приказу (далее - Перечень случаев), принятых за период не более чем два года, предшествующих дате подачи заявления, указанного в части 10 статьи 55.5-1 Градостроительного кодекс</w:t>
      </w:r>
      <w:r>
        <w:t>а Российской Федерации.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>4. Установление в отношении физического лица случая, указанного в пункте 9 Перечня случаев.</w:t>
      </w: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jc w:val="right"/>
        <w:outlineLvl w:val="0"/>
      </w:pPr>
      <w:r>
        <w:lastRenderedPageBreak/>
        <w:t>Приложение N 5</w:t>
      </w:r>
    </w:p>
    <w:p w:rsidR="00B755C9" w:rsidRDefault="00CF0C79">
      <w:pPr>
        <w:pStyle w:val="ConsPlusNormal"/>
        <w:jc w:val="right"/>
      </w:pPr>
      <w:r>
        <w:t>к приказу Министерства строительства</w:t>
      </w:r>
    </w:p>
    <w:p w:rsidR="00B755C9" w:rsidRDefault="00CF0C79">
      <w:pPr>
        <w:pStyle w:val="ConsPlusNormal"/>
        <w:jc w:val="right"/>
      </w:pPr>
      <w:r>
        <w:t>и жилищно-коммунального хозяйства</w:t>
      </w:r>
    </w:p>
    <w:p w:rsidR="00B755C9" w:rsidRDefault="00CF0C79">
      <w:pPr>
        <w:pStyle w:val="ConsPlusNormal"/>
        <w:jc w:val="right"/>
      </w:pPr>
      <w:r>
        <w:t>Российской Федерации</w:t>
      </w:r>
    </w:p>
    <w:p w:rsidR="00B755C9" w:rsidRDefault="00CF0C79">
      <w:pPr>
        <w:pStyle w:val="ConsPlusNormal"/>
        <w:jc w:val="right"/>
      </w:pPr>
      <w:r>
        <w:t>от 15 апреля 2022 г. N 286/</w:t>
      </w:r>
      <w:proofErr w:type="spellStart"/>
      <w:proofErr w:type="gramStart"/>
      <w:r>
        <w:t>п</w:t>
      </w:r>
      <w:r>
        <w:t>р</w:t>
      </w:r>
      <w:proofErr w:type="spellEnd"/>
      <w:proofErr w:type="gramEnd"/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Title"/>
        <w:jc w:val="center"/>
      </w:pPr>
      <w:bookmarkStart w:id="15" w:name="P162"/>
      <w:bookmarkEnd w:id="15"/>
      <w:r>
        <w:t>ПЕРЕЧЕНЬ</w:t>
      </w:r>
    </w:p>
    <w:p w:rsidR="00B755C9" w:rsidRDefault="00CF0C79">
      <w:pPr>
        <w:pStyle w:val="ConsPlusTitle"/>
        <w:jc w:val="center"/>
      </w:pPr>
      <w:r>
        <w:t>СЛУЧАЕВ, ПРИ КОТОРЫХ СВЕДЕНИЯ О ФИЗИЧЕСКОМ ЛИЦЕ ИСКЛЮЧАЮТСЯ</w:t>
      </w:r>
    </w:p>
    <w:p w:rsidR="00B755C9" w:rsidRDefault="00CF0C79">
      <w:pPr>
        <w:pStyle w:val="ConsPlusTitle"/>
        <w:jc w:val="center"/>
      </w:pPr>
      <w:r>
        <w:t>ИЗ НАЦИОНАЛЬНОГО РЕЕСТРА СПЕЦИАЛИСТОВ В ОБЛАСТИ ИНЖЕНЕРНЫХ</w:t>
      </w:r>
    </w:p>
    <w:p w:rsidR="00B755C9" w:rsidRDefault="00CF0C79">
      <w:pPr>
        <w:pStyle w:val="ConsPlusTitle"/>
        <w:jc w:val="center"/>
      </w:pPr>
      <w:r>
        <w:t>ИЗЫСКАНИЙ И АРХИТЕКТУРНО-СТРОИТЕЛЬНОГО ПРОЕКТИРОВАНИЯ,</w:t>
      </w:r>
    </w:p>
    <w:p w:rsidR="00B755C9" w:rsidRDefault="00CF0C79">
      <w:pPr>
        <w:pStyle w:val="ConsPlusTitle"/>
        <w:jc w:val="center"/>
      </w:pPr>
      <w:r>
        <w:t>НАЦИОНАЛЬНОГО РЕЕСТРА СПЕЦИАЛИСТОВ В ОБЛАСТИ СТРОИТЕЛЬСТВА</w:t>
      </w:r>
    </w:p>
    <w:p w:rsidR="00B755C9" w:rsidRDefault="00B755C9">
      <w:pPr>
        <w:pStyle w:val="ConsPlusNormal"/>
        <w:jc w:val="both"/>
      </w:pPr>
    </w:p>
    <w:p w:rsidR="00B755C9" w:rsidRDefault="00CF0C79">
      <w:pPr>
        <w:pStyle w:val="ConsPlusNormal"/>
        <w:ind w:firstLine="540"/>
        <w:jc w:val="both"/>
      </w:pPr>
      <w:r>
        <w:t xml:space="preserve">1. </w:t>
      </w:r>
      <w:proofErr w:type="gramStart"/>
      <w:r>
        <w:t>Поступл</w:t>
      </w:r>
      <w:r>
        <w:t>ение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Национальное объединен</w:t>
      </w:r>
      <w:r>
        <w:t xml:space="preserve">ие саморегулируемых организаций, основанных на членстве лиц, осуществляющих строительство (далее - Национальное объединение саморегулируемых организаций), заявления физического лица, сведения о котором включены в национальный реестр специалистов в области </w:t>
      </w:r>
      <w:r>
        <w:t>инженерных изысканий и архитектурно-строительного проектирования, национальный реестр специалистов</w:t>
      </w:r>
      <w:proofErr w:type="gramEnd"/>
      <w:r>
        <w:t xml:space="preserve"> в области строительства (далее - физическое лицо, национальный реестр специалистов соответственно), об исключении сведений о нем из национального реестра спе</w:t>
      </w:r>
      <w:r>
        <w:t>циалистов.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6" w:name="P169"/>
      <w:bookmarkEnd w:id="16"/>
      <w:r>
        <w:t>2. Смерть физического лица.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7" w:name="P170"/>
      <w:bookmarkEnd w:id="17"/>
      <w:r>
        <w:t>3. Признание решением суда физического лица недееспособным или ограниченно дееспособным.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8" w:name="P171"/>
      <w:bookmarkEnd w:id="18"/>
      <w:r>
        <w:t>4. Истечение у физического лица - иностранного гражданина срока действия разрешения на временное проживание в Российской Федерации, срока действия документа, подтверждающего право физического лица - иностранного гражданина на осуществление трудовой деятель</w:t>
      </w:r>
      <w:r>
        <w:t>ности на территории Российской Федерации, за исключением случаев, когда в соответствии с федеральными законами или международными договорами Российской Федерации такой документ не требуется.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19" w:name="P172"/>
      <w:bookmarkEnd w:id="19"/>
      <w:r>
        <w:t>5. Невыполнение физическим лицом, сведения о котором внесены в на</w:t>
      </w:r>
      <w:r>
        <w:t xml:space="preserve">циональный реестр специалистов до 31 августа 2022 года, требования, предусмотренного пунктом 4 части 10 статьи 55.5-1 Градостроительного кодекса Российской Федерации (Собрание законодательства Российской Федерации, 2005, N 1, ст. 16; 2016, N 27, ст. 4305; </w:t>
      </w:r>
      <w:proofErr w:type="gramStart"/>
      <w:r>
        <w:t>2022, N 1, ст. 16), до истечения 5 лет со дня повышения им квалификации по направлению подготовки в области строительства.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bookmarkStart w:id="20" w:name="P173"/>
      <w:bookmarkEnd w:id="20"/>
      <w:r>
        <w:t xml:space="preserve">6. Невыполнение физическим лицом, сведения о котором включены в национальный реестр специалистов с 1 сентября 2022 года, требования, </w:t>
      </w:r>
      <w:r>
        <w:t>предусмотренного пунктом 4 части 10 статьи 55.5-1 Градостроительного кодекса Российской Федерации.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21" w:name="P174"/>
      <w:bookmarkEnd w:id="21"/>
      <w:r>
        <w:t>7. Привлечение физического лица к административной ответственности в течение одного года два раза и более за аналогичные правонарушения, допущенные при выпол</w:t>
      </w:r>
      <w:r>
        <w:t>нении инженерных изысканий, подготовке проектной документации, осуществлении строительства, реконструкции, капитального ремонта, сноса объекта капитального строительства.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22" w:name="P175"/>
      <w:bookmarkEnd w:id="22"/>
      <w:r>
        <w:t>8. Осуждение физического лица за совершение преступления или наличие у физического ли</w:t>
      </w:r>
      <w:r>
        <w:t>ца непогашенной или неснятой судимости за совершение умышленного преступления.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23" w:name="P176"/>
      <w:bookmarkEnd w:id="23"/>
      <w:r>
        <w:t>9. Вступление в законную силу решения суда, установившего вину физического лица в причинении вреда жизни или здоровью физических лиц, указанного в статье 60 Градостроительного к</w:t>
      </w:r>
      <w:r>
        <w:t>одекса Российской Федерации (Собрание законодательства Российской Федерации, 2005, N 1, ст. 16; 2021, N 27, ст. 5103).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24" w:name="P177"/>
      <w:bookmarkEnd w:id="24"/>
      <w:r>
        <w:t xml:space="preserve">10. Осуществление по вине физического лица, установленной вступившим в законную силу судебным решением, выплат из компенсационных фондов </w:t>
      </w:r>
      <w:r>
        <w:t>саморегулируемой организации.</w:t>
      </w:r>
    </w:p>
    <w:p w:rsidR="00B755C9" w:rsidRDefault="00CF0C79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Наличие в заключении, указанном в части 6 статьи 62 Градостроительного кодекса Российской Федерации (Собрание законодательства Российской Федерации, 2005, N 1, ст. 16), обстоятельств, указывающих на виновность физического </w:t>
      </w:r>
      <w:r>
        <w:t xml:space="preserve">лица в период выполнения им должностных обязанностей, указанных в частях 3 или 5 статьи 55.5-1 Градостроительного кодекса Российской Федерации (Собрание </w:t>
      </w:r>
      <w:r>
        <w:lastRenderedPageBreak/>
        <w:t>законодательства Российской Федерации, 2005, N 1, ст. 16;</w:t>
      </w:r>
      <w:proofErr w:type="gramEnd"/>
      <w:r>
        <w:t xml:space="preserve"> </w:t>
      </w:r>
      <w:proofErr w:type="gramStart"/>
      <w:r>
        <w:t>2016, N 27, ст. 4305; 2022, N 1, ст. 16).</w:t>
      </w:r>
      <w:proofErr w:type="gramEnd"/>
    </w:p>
    <w:p w:rsidR="00B755C9" w:rsidRDefault="00CF0C79">
      <w:pPr>
        <w:pStyle w:val="ConsPlusNormal"/>
        <w:spacing w:before="200"/>
        <w:ind w:firstLine="540"/>
        <w:jc w:val="both"/>
      </w:pPr>
      <w:bookmarkStart w:id="25" w:name="P179"/>
      <w:bookmarkEnd w:id="25"/>
      <w:r>
        <w:t>12.</w:t>
      </w:r>
      <w:r>
        <w:t xml:space="preserve"> Включение по вине физического лица, установленной вступившим в законную силу судебным решением, индивидуального предпринимателя или юридического лица, работником которого является (являлось) такое физическое лицо, в реестр недобросовестных поставщиков (по</w:t>
      </w:r>
      <w:r>
        <w:t>дрядчиков, исполнителей).</w:t>
      </w:r>
    </w:p>
    <w:p w:rsidR="00B755C9" w:rsidRDefault="00CF0C79">
      <w:pPr>
        <w:pStyle w:val="ConsPlusNormal"/>
        <w:spacing w:before="200"/>
        <w:ind w:firstLine="540"/>
        <w:jc w:val="both"/>
      </w:pPr>
      <w:bookmarkStart w:id="26" w:name="P180"/>
      <w:bookmarkEnd w:id="26"/>
      <w:r>
        <w:t>13. Принятие Советом Национального объединения саморегулируемых организаций решения о неисполнении физическим лицом должностных обязанностей специалиста по организации инженерных изысканий, специалиста по организации архитектурно-</w:t>
      </w:r>
      <w:r>
        <w:t xml:space="preserve">строительного проектирования или специалиста по организации строительства, определенных статьей 55.5-1 Градостроительного кодекса Российской Федерации (Собрание законодательства Российской Федерации, 2005, N 1, ст. 16; 2016, N 27, ст. 4305; </w:t>
      </w:r>
      <w:proofErr w:type="gramStart"/>
      <w:r>
        <w:t xml:space="preserve">2022, N 1, ст. </w:t>
      </w:r>
      <w:r>
        <w:t>16).</w:t>
      </w:r>
      <w:proofErr w:type="gramEnd"/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jc w:val="both"/>
      </w:pPr>
    </w:p>
    <w:p w:rsidR="00B755C9" w:rsidRDefault="00B755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55C9" w:rsidRDefault="00B755C9">
      <w:pPr>
        <w:pStyle w:val="ConsPlusNormal"/>
      </w:pPr>
    </w:p>
    <w:sectPr w:rsidR="00B755C9" w:rsidSect="00352AB8"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79" w:rsidRDefault="00CF0C79">
      <w:r>
        <w:separator/>
      </w:r>
    </w:p>
  </w:endnote>
  <w:endnote w:type="continuationSeparator" w:id="0">
    <w:p w:rsidR="00CF0C79" w:rsidRDefault="00CF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C9" w:rsidRDefault="00B755C9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C9" w:rsidRDefault="00B755C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755C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755C9" w:rsidRDefault="00CF0C7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55C9" w:rsidRDefault="00CF0C79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55C9" w:rsidRDefault="00CF0C7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52AB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52AB8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B755C9" w:rsidRDefault="00CF0C79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79" w:rsidRDefault="00CF0C79">
      <w:r>
        <w:separator/>
      </w:r>
    </w:p>
  </w:footnote>
  <w:footnote w:type="continuationSeparator" w:id="0">
    <w:p w:rsidR="00CF0C79" w:rsidRDefault="00CF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5C9"/>
    <w:rsid w:val="00352AB8"/>
    <w:rsid w:val="00B755C9"/>
    <w:rsid w:val="00C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52A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AB8"/>
  </w:style>
  <w:style w:type="paragraph" w:styleId="a5">
    <w:name w:val="footer"/>
    <w:basedOn w:val="a"/>
    <w:link w:val="a6"/>
    <w:uiPriority w:val="99"/>
    <w:unhideWhenUsed/>
    <w:rsid w:val="00352A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3753</Words>
  <Characters>21393</Characters>
  <Application>Microsoft Office Word</Application>
  <DocSecurity>0</DocSecurity>
  <Lines>178</Lines>
  <Paragraphs>50</Paragraphs>
  <ScaleCrop>false</ScaleCrop>
  <Company>КонсультантПлюс Версия 4022.00.11</Company>
  <LinksUpToDate>false</LinksUpToDate>
  <CharactersWithSpaces>25096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15.04.2022 N 286/пр
"Об утверждении перечня документов, подтверждающих соответствие физического лица минимальным требованиям, установленным частью 10 статьи 55.5-1 Градостроительного кодекса Российской Федерации, состава сведений, включаемых в национальные реестры специалистов, порядка внесения изменений в национальные реестры специалистов, оснований для отказа во включении сведений о физическом лице в соответствующий национальный реестр специалистов, перечня случаев, при которых с</dc:title>
  <cp:lastModifiedBy>Цимошко</cp:lastModifiedBy>
  <cp:revision>2</cp:revision>
  <dcterms:created xsi:type="dcterms:W3CDTF">2022-06-29T07:11:00Z</dcterms:created>
  <dcterms:modified xsi:type="dcterms:W3CDTF">2022-06-29T07:39:00Z</dcterms:modified>
</cp:coreProperties>
</file>